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4C81E4BF"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w:t>
      </w:r>
      <w:r w:rsidR="00450ABF">
        <w:rPr>
          <w:rFonts w:eastAsia="Arial"/>
          <w:color w:val="000000"/>
          <w:sz w:val="24"/>
          <w:szCs w:val="24"/>
        </w:rPr>
        <w:t xml:space="preserve"> 14</w:t>
      </w:r>
      <w:r>
        <w:rPr>
          <w:rFonts w:eastAsia="Arial"/>
          <w:color w:val="000000"/>
          <w:sz w:val="24"/>
          <w:szCs w:val="24"/>
        </w:rPr>
        <w:t xml:space="preserve"> the following words have the following meanings and supplement Schedule 1:</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2C38734A"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6D2B336A"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4A809889"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4EB5E35E"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Pr="00D56665">
              <w:rPr>
                <w:rFonts w:ascii="Arial" w:hAnsi="Arial" w:cs="Arial"/>
                <w:color w:val="000000"/>
                <w:sz w:val="24"/>
                <w:szCs w:val="24"/>
              </w:rPr>
              <w:t>;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43C90E1A"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565363">
              <w:rPr>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bookmarkStart w:id="1" w:name="_heading=h.30j0zll" w:colFirst="0" w:colLast="0"/>
    <w:bookmarkStart w:id="2" w:name="_Ref141083623"/>
    <w:bookmarkEnd w:id="1"/>
    <w:p w14:paraId="575FCCFA" w14:textId="20216717" w:rsidR="005C0911" w:rsidRDefault="00000000">
      <w:pPr>
        <w:keepNext/>
        <w:numPr>
          <w:ilvl w:val="1"/>
          <w:numId w:val="1"/>
        </w:numPr>
        <w:pBdr>
          <w:top w:val="nil"/>
          <w:left w:val="nil"/>
          <w:bottom w:val="nil"/>
          <w:right w:val="nil"/>
          <w:between w:val="nil"/>
        </w:pBdr>
        <w:spacing w:before="120" w:after="120"/>
        <w:jc w:val="left"/>
        <w:rPr>
          <w:rFonts w:eastAsia="Arial"/>
          <w:color w:val="000000"/>
          <w:sz w:val="24"/>
          <w:szCs w:val="24"/>
        </w:rPr>
      </w:pPr>
      <w:sdt>
        <w:sdtPr>
          <w:tag w:val="goog_rdk_5"/>
          <w:id w:val="1620178559"/>
        </w:sdtPr>
        <w:sdtContent>
          <w:r w:rsidR="00A347C3">
            <w:rPr>
              <w:rFonts w:eastAsia="Arial"/>
              <w:color w:val="000000"/>
              <w:sz w:val="24"/>
              <w:szCs w:val="24"/>
            </w:rPr>
            <w:t>40</w:t>
          </w:r>
        </w:sdtContent>
      </w:sdt>
      <w:r w:rsidR="00A347C3">
        <w:rPr>
          <w:rFonts w:eastAsia="Arial"/>
          <w:color w:val="000000"/>
          <w:sz w:val="24"/>
          <w:szCs w:val="24"/>
        </w:rPr>
        <w:t xml:space="preserve"> Working Days </w:t>
      </w:r>
      <w:sdt>
        <w:sdtPr>
          <w:tag w:val="goog_rdk_7"/>
          <w:id w:val="-1049296237"/>
        </w:sdtPr>
        <w:sdtContent>
          <w:r w:rsidR="00A347C3">
            <w:rPr>
              <w:rFonts w:eastAsia="Arial"/>
              <w:color w:val="000000"/>
              <w:sz w:val="24"/>
              <w:szCs w:val="24"/>
            </w:rPr>
            <w:t>after</w:t>
          </w:r>
        </w:sdtContent>
      </w:sdt>
      <w:r w:rsidR="00A347C3">
        <w:rPr>
          <w:rFonts w:eastAsia="Arial"/>
          <w:color w:val="000000"/>
          <w:sz w:val="24"/>
          <w:szCs w:val="24"/>
        </w:rPr>
        <w:t xml:space="preserve"> the </w:t>
      </w:r>
      <w:sdt>
        <w:sdtPr>
          <w:tag w:val="goog_rdk_9"/>
          <w:id w:val="-330304401"/>
        </w:sdtPr>
        <w:sdtContent>
          <w:r w:rsidR="002C2C64">
            <w:t>Effective</w:t>
          </w:r>
        </w:sdtContent>
      </w:sdt>
      <w:r w:rsidR="00A347C3">
        <w:rPr>
          <w:rFonts w:eastAsia="Arial"/>
          <w:color w:val="000000"/>
          <w:sz w:val="24"/>
          <w:szCs w:val="24"/>
        </w:rPr>
        <w:t xml:space="preserve"> Date the Supplier shall prepare and deliver to the Buyer for the Buyer’s written approval a plan (a </w:t>
      </w:r>
      <w:r w:rsidR="00A347C3">
        <w:rPr>
          <w:rFonts w:eastAsia="Arial"/>
          <w:b/>
          <w:color w:val="000000"/>
          <w:sz w:val="24"/>
          <w:szCs w:val="24"/>
        </w:rPr>
        <w:t>"BCDR Plan"</w:t>
      </w:r>
      <w:r w:rsidR="00A347C3">
        <w:rPr>
          <w:rFonts w:eastAsia="Arial"/>
          <w:color w:val="000000"/>
          <w:sz w:val="24"/>
          <w:szCs w:val="24"/>
        </w:rPr>
        <w:t>), which detail</w:t>
      </w:r>
      <w:r w:rsidR="003A3DE2">
        <w:rPr>
          <w:rFonts w:eastAsia="Arial"/>
          <w:color w:val="000000"/>
          <w:sz w:val="24"/>
          <w:szCs w:val="24"/>
        </w:rPr>
        <w:t>s</w:t>
      </w:r>
      <w:r w:rsidR="00A347C3">
        <w:rPr>
          <w:rFonts w:eastAsia="Arial"/>
          <w:color w:val="000000"/>
          <w:sz w:val="24"/>
          <w:szCs w:val="24"/>
        </w:rPr>
        <w:t xml:space="preserve">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213FAA6F"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set</w:t>
      </w:r>
      <w:r w:rsidR="00F80C3D">
        <w:rPr>
          <w:rFonts w:eastAsia="Arial"/>
          <w:color w:val="000000"/>
          <w:sz w:val="24"/>
          <w:szCs w:val="24"/>
        </w:rPr>
        <w:t>s</w:t>
      </w:r>
      <w:r>
        <w:rPr>
          <w:rFonts w:eastAsia="Arial"/>
          <w:color w:val="000000"/>
          <w:sz w:val="24"/>
          <w:szCs w:val="24"/>
        </w:rPr>
        <w:t xml:space="preserve">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290DF84E" w14:textId="4ACE77BA"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Section 2 which relate</w:t>
      </w:r>
      <w:r w:rsidR="00F80C3D">
        <w:rPr>
          <w:rFonts w:eastAsia="Arial"/>
          <w:color w:val="000000"/>
          <w:sz w:val="24"/>
          <w:szCs w:val="24"/>
        </w:rPr>
        <w:t>s</w:t>
      </w:r>
      <w:r>
        <w:rPr>
          <w:rFonts w:eastAsia="Arial"/>
          <w:color w:val="000000"/>
          <w:sz w:val="24"/>
          <w:szCs w:val="24"/>
        </w:rPr>
        <w:t xml:space="preserv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4833B26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Section 3 which relate</w:t>
      </w:r>
      <w:r w:rsidR="00F80C3D">
        <w:rPr>
          <w:rFonts w:eastAsia="Arial"/>
          <w:color w:val="000000"/>
          <w:sz w:val="24"/>
          <w:szCs w:val="24"/>
        </w:rPr>
        <w:t>s</w:t>
      </w:r>
      <w:r>
        <w:rPr>
          <w:rFonts w:eastAsia="Arial"/>
          <w:color w:val="000000"/>
          <w:sz w:val="24"/>
          <w:szCs w:val="24"/>
        </w:rPr>
        <w:t xml:space="preserv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041BE263"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w:t>
      </w:r>
      <w:r w:rsidR="00F80C3D">
        <w:rPr>
          <w:rFonts w:eastAsia="Arial"/>
          <w:color w:val="000000"/>
          <w:sz w:val="24"/>
          <w:szCs w:val="24"/>
        </w:rPr>
        <w:t xml:space="preserve"> </w:t>
      </w:r>
      <w:r>
        <w:rPr>
          <w:rFonts w:eastAsia="Arial"/>
          <w:color w:val="000000"/>
          <w:sz w:val="24"/>
          <w:szCs w:val="24"/>
        </w:rPr>
        <w:t>20 Working Days of its submission, then such Dispute shall be resolved in accordance with the Dispute Resolution Procedure.</w:t>
      </w:r>
    </w:p>
    <w:p w14:paraId="4E82E49D" w14:textId="3B120868"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General Principles of the BCDR Plan</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0208CA88" w:rsidR="005C0911" w:rsidRDefault="00EC5F32" w:rsidP="00EC5F32">
      <w:pPr>
        <w:numPr>
          <w:ilvl w:val="3"/>
          <w:numId w:val="1"/>
        </w:numPr>
        <w:pBdr>
          <w:top w:val="nil"/>
          <w:left w:val="nil"/>
          <w:bottom w:val="nil"/>
          <w:right w:val="nil"/>
          <w:between w:val="nil"/>
        </w:pBdr>
        <w:tabs>
          <w:tab w:val="left" w:pos="2552"/>
        </w:tabs>
        <w:spacing w:before="120" w:after="120"/>
        <w:ind w:left="2609" w:hanging="851"/>
        <w:jc w:val="left"/>
        <w:rPr>
          <w:rFonts w:eastAsia="Arial"/>
          <w:color w:val="000000"/>
          <w:sz w:val="24"/>
          <w:szCs w:val="24"/>
        </w:rPr>
      </w:pPr>
      <w:r>
        <w:rPr>
          <w:rFonts w:eastAsia="Arial"/>
          <w:color w:val="000000"/>
          <w:sz w:val="24"/>
          <w:szCs w:val="24"/>
        </w:rPr>
        <w:t xml:space="preserve"> </w:t>
      </w:r>
      <w:r w:rsidR="00CB2A66">
        <w:rPr>
          <w:rFonts w:eastAsia="Arial"/>
          <w:color w:val="000000"/>
          <w:sz w:val="24"/>
          <w:szCs w:val="24"/>
        </w:rPr>
        <w:t xml:space="preserve">failure or disruption scenarios and assessments of likely frequency of </w:t>
      </w:r>
      <w:proofErr w:type="gramStart"/>
      <w:r w:rsidR="00CB2A66">
        <w:rPr>
          <w:rFonts w:eastAsia="Arial"/>
          <w:color w:val="000000"/>
          <w:sz w:val="24"/>
          <w:szCs w:val="24"/>
        </w:rPr>
        <w:t>occurrence;</w:t>
      </w:r>
      <w:proofErr w:type="gramEnd"/>
    </w:p>
    <w:p w14:paraId="176F6FE7" w14:textId="4EEA1037" w:rsidR="005C0911" w:rsidRDefault="00CB2A66" w:rsidP="00EC5F32">
      <w:pPr>
        <w:numPr>
          <w:ilvl w:val="3"/>
          <w:numId w:val="1"/>
        </w:numPr>
        <w:pBdr>
          <w:top w:val="nil"/>
          <w:left w:val="nil"/>
          <w:bottom w:val="nil"/>
          <w:right w:val="nil"/>
          <w:between w:val="nil"/>
        </w:pBdr>
        <w:spacing w:before="120" w:after="120"/>
        <w:ind w:left="2609" w:hanging="851"/>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55D9724F" w14:textId="494C60F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1203319F" w14:textId="5EC7CDAC"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w:t>
      </w:r>
      <w:r w:rsidR="00A7578A">
        <w:rPr>
          <w:rFonts w:eastAsia="Arial"/>
          <w:color w:val="000000"/>
          <w:sz w:val="24"/>
          <w:szCs w:val="24"/>
        </w:rPr>
        <w:t>f</w:t>
      </w:r>
      <w:r>
        <w:rPr>
          <w:rFonts w:eastAsia="Arial"/>
          <w:color w:val="000000"/>
          <w:sz w:val="24"/>
          <w:szCs w:val="24"/>
        </w:rPr>
        <w:t xml:space="preserve"> the BCDR Plan</w:t>
      </w:r>
      <w:r w:rsidR="00A7578A">
        <w:rPr>
          <w:rFonts w:eastAsia="Arial"/>
          <w:color w:val="000000"/>
          <w:sz w:val="24"/>
          <w:szCs w:val="24"/>
        </w:rPr>
        <w:t xml:space="preserve"> is invoked</w:t>
      </w:r>
      <w:r>
        <w:rPr>
          <w:rFonts w:eastAsia="Arial"/>
          <w:color w:val="000000"/>
          <w:sz w:val="24"/>
          <w:szCs w:val="24"/>
        </w:rPr>
        <w:t>;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6C870EBF" w14:textId="33E2531F"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w:t>
      </w:r>
      <w:r w:rsidR="00A7578A">
        <w:rPr>
          <w:rFonts w:eastAsia="Arial"/>
          <w:color w:val="000000"/>
          <w:sz w:val="24"/>
          <w:szCs w:val="24"/>
        </w:rPr>
        <w:t>e</w:t>
      </w:r>
      <w:r>
        <w:rPr>
          <w:rFonts w:eastAsia="Arial"/>
          <w:color w:val="000000"/>
          <w:sz w:val="24"/>
          <w:szCs w:val="24"/>
        </w:rPr>
        <w:t xml:space="preserve"> Contract at all times during and after the invocation of the BCDR </w:t>
      </w:r>
      <w:proofErr w:type="gramStart"/>
      <w:r>
        <w:rPr>
          <w:rFonts w:eastAsia="Arial"/>
          <w:color w:val="000000"/>
          <w:sz w:val="24"/>
          <w:szCs w:val="24"/>
        </w:rPr>
        <w:t>Plan;</w:t>
      </w:r>
      <w:proofErr w:type="gramEnd"/>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67C84AC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w:t>
      </w:r>
      <w:r w:rsidR="008A2797">
        <w:rPr>
          <w:rFonts w:eastAsia="Arial"/>
          <w:color w:val="000000"/>
          <w:sz w:val="24"/>
          <w:szCs w:val="24"/>
        </w:rPr>
        <w:t>Default</w:t>
      </w:r>
      <w:r>
        <w:rPr>
          <w:rFonts w:eastAsia="Arial"/>
          <w:color w:val="000000"/>
          <w:sz w:val="24"/>
          <w:szCs w:val="24"/>
        </w:rPr>
        <w:t xml:space="preserve"> by the Supplier of th</w:t>
      </w:r>
      <w:r w:rsidR="00326CC8">
        <w:rPr>
          <w:rFonts w:eastAsia="Arial"/>
          <w:color w:val="000000"/>
          <w:sz w:val="24"/>
          <w:szCs w:val="24"/>
        </w:rPr>
        <w:t>e</w:t>
      </w:r>
      <w:r>
        <w:rPr>
          <w:rFonts w:eastAsia="Arial"/>
          <w:color w:val="000000"/>
          <w:sz w:val="24"/>
          <w:szCs w:val="24"/>
        </w:rPr>
        <w:t xml:space="preserve"> Contract.</w:t>
      </w:r>
    </w:p>
    <w:p w14:paraId="439CE011" w14:textId="34E33C4C"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w:t>
      </w:r>
    </w:p>
    <w:p w14:paraId="744CCD81" w14:textId="318824D2" w:rsidR="005C0911" w:rsidRDefault="0088220B">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 xml:space="preserve">Section 2 of the </w:t>
      </w:r>
      <w:r w:rsidR="00A347C3">
        <w:rPr>
          <w:rFonts w:eastAsia="Arial"/>
          <w:color w:val="000000"/>
          <w:sz w:val="24"/>
          <w:szCs w:val="24"/>
        </w:rPr>
        <w:t>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1B65A06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w:t>
      </w:r>
      <w:r w:rsidR="00AB6E28">
        <w:rPr>
          <w:rFonts w:eastAsia="Arial"/>
          <w:color w:val="000000"/>
          <w:sz w:val="24"/>
          <w:szCs w:val="24"/>
        </w:rPr>
        <w:t xml:space="preserve">f </w:t>
      </w:r>
      <w:r>
        <w:rPr>
          <w:rFonts w:eastAsia="Arial"/>
          <w:color w:val="000000"/>
          <w:sz w:val="24"/>
          <w:szCs w:val="24"/>
        </w:rPr>
        <w:t>the provision of Deliverables</w:t>
      </w:r>
      <w:r w:rsidR="00AB6E28">
        <w:rPr>
          <w:rFonts w:eastAsia="Arial"/>
          <w:color w:val="000000"/>
          <w:sz w:val="24"/>
          <w:szCs w:val="24"/>
        </w:rPr>
        <w:t xml:space="preserve"> fails or is interrupted</w:t>
      </w:r>
      <w:r>
        <w:rPr>
          <w:rFonts w:eastAsia="Arial"/>
          <w:color w:val="000000"/>
          <w:sz w:val="24"/>
          <w:szCs w:val="24"/>
        </w:rPr>
        <w:t>;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48A6BDA"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Disaster Recovery</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0F343301"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w:t>
      </w:r>
      <w:proofErr w:type="gramStart"/>
      <w:r>
        <w:rPr>
          <w:rFonts w:eastAsia="Arial"/>
          <w:color w:val="000000"/>
          <w:sz w:val="24"/>
          <w:szCs w:val="24"/>
        </w:rPr>
        <w:t>Plan;</w:t>
      </w:r>
      <w:proofErr w:type="gramEnd"/>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1FB55539" w14:textId="02DCECA6"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w:t>
      </w:r>
      <w:r w:rsidR="00831DF8">
        <w:rPr>
          <w:rFonts w:eastAsia="Arial"/>
          <w:color w:val="000000"/>
          <w:sz w:val="24"/>
          <w:szCs w:val="24"/>
        </w:rPr>
        <w:t xml:space="preserve"> 14</w:t>
      </w:r>
      <w:r>
        <w:rPr>
          <w:rFonts w:eastAsia="Arial"/>
          <w:color w:val="000000"/>
          <w:sz w:val="24"/>
          <w:szCs w:val="24"/>
        </w:rPr>
        <w:t>;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235BF33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6 </w:t>
      </w:r>
      <w:proofErr w:type="gramStart"/>
      <w:r>
        <w:rPr>
          <w:rFonts w:eastAsia="Arial"/>
          <w:color w:val="000000"/>
          <w:sz w:val="24"/>
          <w:szCs w:val="24"/>
        </w:rPr>
        <w:t>Months;</w:t>
      </w:r>
      <w:bookmarkEnd w:id="17"/>
      <w:proofErr w:type="gramEnd"/>
    </w:p>
    <w:p w14:paraId="12A76506" w14:textId="1F9832B6"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4BC5BB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w:t>
      </w:r>
      <w:r w:rsidR="002D333F">
        <w:rPr>
          <w:rFonts w:eastAsia="Arial"/>
          <w:color w:val="000000"/>
          <w:sz w:val="24"/>
          <w:szCs w:val="24"/>
        </w:rPr>
        <w:t xml:space="preserve"> 14</w:t>
      </w:r>
      <w:r>
        <w:rPr>
          <w:rFonts w:eastAsia="Arial"/>
          <w:color w:val="000000"/>
          <w:sz w:val="24"/>
          <w:szCs w:val="24"/>
        </w:rPr>
        <w:t xml:space="preserv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699A43E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3FD50C9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w:t>
      </w:r>
      <w:r w:rsidR="003F38B0">
        <w:rPr>
          <w:rFonts w:eastAsia="Arial"/>
          <w:color w:val="000000"/>
          <w:sz w:val="24"/>
          <w:szCs w:val="24"/>
        </w:rPr>
        <w:t xml:space="preserve">the </w:t>
      </w:r>
      <w:r>
        <w:rPr>
          <w:rFonts w:eastAsia="Arial"/>
          <w:color w:val="000000"/>
          <w:sz w:val="24"/>
          <w:szCs w:val="24"/>
        </w:rPr>
        <w:t>Review Report and the Supplier's Proposals within 20 Working Days of its submission, then such Dispute shall be resolved in accordance with the Dispute Resolution Procedure.</w:t>
      </w:r>
    </w:p>
    <w:p w14:paraId="058AFE02" w14:textId="64308551"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w:t>
      </w:r>
      <w:r w:rsidR="00CE4E41">
        <w:rPr>
          <w:rFonts w:eastAsia="Arial"/>
          <w:color w:val="000000"/>
          <w:sz w:val="24"/>
          <w:szCs w:val="24"/>
        </w:rPr>
        <w:t>is</w:t>
      </w:r>
      <w:r>
        <w:rPr>
          <w:rFonts w:eastAsia="Arial"/>
          <w:color w:val="000000"/>
          <w:sz w:val="24"/>
          <w:szCs w:val="24"/>
        </w:rPr>
        <w:t xml:space="preserv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in the event of any major reconfiguration of the </w:t>
      </w:r>
      <w:proofErr w:type="gramStart"/>
      <w:r>
        <w:rPr>
          <w:rFonts w:eastAsia="Arial"/>
          <w:color w:val="000000"/>
          <w:sz w:val="24"/>
          <w:szCs w:val="24"/>
        </w:rPr>
        <w:t>Deliverables</w:t>
      </w:r>
      <w:r w:rsidR="00BF5E53">
        <w:rPr>
          <w:rFonts w:eastAsia="Arial"/>
          <w:color w:val="000000"/>
          <w:sz w:val="24"/>
          <w:szCs w:val="24"/>
        </w:rPr>
        <w:t>;</w:t>
      </w:r>
      <w:proofErr w:type="gramEnd"/>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6B51589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by the Buyer) destroyed or returned to the Buyer on completion of the test.</w:t>
      </w:r>
    </w:p>
    <w:p w14:paraId="3D64794B" w14:textId="2814403F"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5F4D0EF2" w:rsidR="005C0911" w:rsidRPr="00021DBD" w:rsidRDefault="00A347C3" w:rsidP="00021DBD">
      <w:pPr>
        <w:ind w:left="360"/>
        <w:jc w:val="left"/>
        <w:rPr>
          <w:rFonts w:eastAsia="Arial"/>
          <w:sz w:val="24"/>
          <w:szCs w:val="24"/>
        </w:rPr>
      </w:pPr>
      <w:r w:rsidRPr="00021DBD">
        <w:rPr>
          <w:rFonts w:eastAsia="Arial"/>
          <w:sz w:val="24"/>
          <w:szCs w:val="24"/>
        </w:rPr>
        <w:t>I</w:t>
      </w:r>
      <w:r w:rsidR="00845C18">
        <w:rPr>
          <w:rFonts w:eastAsia="Arial"/>
          <w:sz w:val="24"/>
          <w:szCs w:val="24"/>
        </w:rPr>
        <w:t>f there is</w:t>
      </w:r>
      <w:r w:rsidRPr="00021DBD">
        <w:rPr>
          <w:rFonts w:eastAsia="Arial"/>
          <w:sz w:val="24"/>
          <w:szCs w:val="24"/>
        </w:rPr>
        <w:t xml:space="preserve"> a complete loss of service or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00436" w14:textId="77777777" w:rsidR="00D43346" w:rsidRDefault="00D43346">
      <w:pPr>
        <w:spacing w:after="0"/>
      </w:pPr>
      <w:r>
        <w:separator/>
      </w:r>
    </w:p>
  </w:endnote>
  <w:endnote w:type="continuationSeparator" w:id="0">
    <w:p w14:paraId="51BD1162" w14:textId="77777777" w:rsidR="00D43346" w:rsidRDefault="00D43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FAD7" w14:textId="77777777" w:rsidR="00BF5E53" w:rsidRDefault="00BF5E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000000">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A944C" w14:textId="77777777" w:rsidR="00D43346" w:rsidRDefault="00D43346">
      <w:pPr>
        <w:spacing w:after="0"/>
      </w:pPr>
      <w:r>
        <w:separator/>
      </w:r>
    </w:p>
  </w:footnote>
  <w:footnote w:type="continuationSeparator" w:id="0">
    <w:p w14:paraId="57B6D011" w14:textId="77777777" w:rsidR="00D43346" w:rsidRDefault="00D433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0BDB" w14:textId="77777777" w:rsidR="00BF5E53" w:rsidRDefault="00BF5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1A3A37A4"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 xml:space="preserve">, </w:t>
    </w:r>
    <w:r w:rsidR="004E4E1B" w:rsidRPr="005B4069">
      <w:rPr>
        <w:bCs/>
        <w:sz w:val="20"/>
        <w:szCs w:val="20"/>
      </w:rPr>
      <w:t>[Subject to Contract]</w:t>
    </w:r>
  </w:p>
  <w:p w14:paraId="4C0D125C" w14:textId="77777777" w:rsidR="00CB2A66" w:rsidRDefault="00CB2A6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54B8" w14:textId="77777777" w:rsidR="00BF5E53" w:rsidRDefault="00BF5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1812213738">
    <w:abstractNumId w:val="1"/>
  </w:num>
  <w:num w:numId="2" w16cid:durableId="449515256">
    <w:abstractNumId w:val="0"/>
  </w:num>
  <w:num w:numId="3" w16cid:durableId="2114395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D333F"/>
    <w:rsid w:val="002F7B8B"/>
    <w:rsid w:val="00326CC8"/>
    <w:rsid w:val="00384F0B"/>
    <w:rsid w:val="003A3DE2"/>
    <w:rsid w:val="003F38B0"/>
    <w:rsid w:val="00426D23"/>
    <w:rsid w:val="00450ABF"/>
    <w:rsid w:val="0046794F"/>
    <w:rsid w:val="004C4D08"/>
    <w:rsid w:val="004D2461"/>
    <w:rsid w:val="004E4E1B"/>
    <w:rsid w:val="00565363"/>
    <w:rsid w:val="005B4069"/>
    <w:rsid w:val="005B7A7C"/>
    <w:rsid w:val="005C0911"/>
    <w:rsid w:val="00616F92"/>
    <w:rsid w:val="00714BC3"/>
    <w:rsid w:val="007536FA"/>
    <w:rsid w:val="007D790E"/>
    <w:rsid w:val="00815E4B"/>
    <w:rsid w:val="00831DF8"/>
    <w:rsid w:val="00845C18"/>
    <w:rsid w:val="0088220B"/>
    <w:rsid w:val="008A2797"/>
    <w:rsid w:val="00912725"/>
    <w:rsid w:val="009672A0"/>
    <w:rsid w:val="00A347C3"/>
    <w:rsid w:val="00A7578A"/>
    <w:rsid w:val="00AA0211"/>
    <w:rsid w:val="00AB6E28"/>
    <w:rsid w:val="00B82AFA"/>
    <w:rsid w:val="00BD52EF"/>
    <w:rsid w:val="00BF5E53"/>
    <w:rsid w:val="00C7740D"/>
    <w:rsid w:val="00CB2A66"/>
    <w:rsid w:val="00CE4E41"/>
    <w:rsid w:val="00D37C07"/>
    <w:rsid w:val="00D43346"/>
    <w:rsid w:val="00D56665"/>
    <w:rsid w:val="00DB5411"/>
    <w:rsid w:val="00E5457F"/>
    <w:rsid w:val="00E60522"/>
    <w:rsid w:val="00E66254"/>
    <w:rsid w:val="00E80392"/>
    <w:rsid w:val="00E93C75"/>
    <w:rsid w:val="00EC5F32"/>
    <w:rsid w:val="00F12A78"/>
    <w:rsid w:val="00F80C3D"/>
    <w:rsid w:val="00FA4C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2024-03-07T16:30:47+00:00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55D83BC-65BC-4BC0-BD44-7895E8D4C95E}"/>
</file>

<file path=customXml/itemProps4.xml><?xml version="1.0" encoding="utf-8"?>
<ds:datastoreItem xmlns:ds="http://schemas.openxmlformats.org/officeDocument/2006/customXml" ds:itemID="{535A0108-941F-496C-88F3-80A0709B8877}"/>
</file>

<file path=customXml/itemProps5.xml><?xml version="1.0" encoding="utf-8"?>
<ds:datastoreItem xmlns:ds="http://schemas.openxmlformats.org/officeDocument/2006/customXml" ds:itemID="{2125FC69-F433-4214-BB76-F841D80FA84E}"/>
</file>

<file path=docProps/app.xml><?xml version="1.0" encoding="utf-8"?>
<Properties xmlns="http://schemas.openxmlformats.org/officeDocument/2006/extended-properties" xmlns:vt="http://schemas.openxmlformats.org/officeDocument/2006/docPropsVTypes">
  <Template>Normal.dotm</Template>
  <TotalTime>13</TotalTime>
  <Pages>6</Pages>
  <Words>1913</Words>
  <Characters>10909</Characters>
  <Application>Microsoft Office Word</Application>
  <DocSecurity>0</DocSecurity>
  <Lines>90</Lines>
  <Paragraphs>25</Paragraphs>
  <ScaleCrop>false</ScaleCrop>
  <Company>DLA Piper</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21</cp:revision>
  <dcterms:created xsi:type="dcterms:W3CDTF">2023-11-06T14:31:00Z</dcterms:created>
  <dcterms:modified xsi:type="dcterms:W3CDTF">2023-12-21T15:44:00Z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ontentTypeId">
    <vt:lpwstr>0x010100043B4124680359458A5CF91233D47799</vt:lpwstr>
  </property>
</Properties>
</file>